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16A6" w14:textId="77777777" w:rsidR="004561C6" w:rsidRPr="00506F22" w:rsidRDefault="004561C6" w:rsidP="008822FE">
      <w:pPr>
        <w:spacing w:after="120" w:line="280" w:lineRule="exact"/>
        <w:ind w:left="5580"/>
        <w:rPr>
          <w:rFonts w:ascii="Times New Roman" w:hAnsi="Times New Roman" w:cs="Times New Roman"/>
          <w:sz w:val="30"/>
          <w:szCs w:val="30"/>
          <w:lang w:eastAsia="ru-RU"/>
        </w:rPr>
      </w:pPr>
      <w:r w:rsidRPr="00506F22">
        <w:rPr>
          <w:rFonts w:ascii="Times New Roman" w:hAnsi="Times New Roman" w:cs="Times New Roman"/>
          <w:sz w:val="30"/>
          <w:szCs w:val="30"/>
          <w:lang w:eastAsia="ru-RU"/>
        </w:rPr>
        <w:t>УТВЕРЖДЕНО</w:t>
      </w:r>
    </w:p>
    <w:p w14:paraId="7045CAB9" w14:textId="77777777" w:rsidR="004561C6" w:rsidRDefault="004561C6" w:rsidP="008822FE">
      <w:pPr>
        <w:pStyle w:val="titleu"/>
        <w:spacing w:before="0" w:after="0" w:line="280" w:lineRule="exact"/>
        <w:ind w:left="5579"/>
        <w:rPr>
          <w:b w:val="0"/>
          <w:sz w:val="30"/>
          <w:szCs w:val="30"/>
        </w:rPr>
      </w:pPr>
      <w:r w:rsidRPr="00120615">
        <w:rPr>
          <w:b w:val="0"/>
          <w:sz w:val="30"/>
          <w:szCs w:val="30"/>
        </w:rPr>
        <w:t>Решение</w:t>
      </w:r>
      <w:r>
        <w:rPr>
          <w:b w:val="0"/>
          <w:sz w:val="30"/>
          <w:szCs w:val="30"/>
        </w:rPr>
        <w:t xml:space="preserve"> </w:t>
      </w:r>
    </w:p>
    <w:p w14:paraId="407F150A" w14:textId="77777777" w:rsidR="004561C6" w:rsidRDefault="005A1743" w:rsidP="008822FE">
      <w:pPr>
        <w:pStyle w:val="titleu"/>
        <w:spacing w:before="0" w:after="0" w:line="280" w:lineRule="exact"/>
        <w:ind w:left="5579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Ошмянского</w:t>
      </w:r>
      <w:r w:rsidR="004561C6">
        <w:rPr>
          <w:b w:val="0"/>
          <w:sz w:val="30"/>
          <w:szCs w:val="30"/>
        </w:rPr>
        <w:t xml:space="preserve"> </w:t>
      </w:r>
      <w:r w:rsidR="004561C6" w:rsidRPr="00120615">
        <w:rPr>
          <w:b w:val="0"/>
          <w:sz w:val="30"/>
          <w:szCs w:val="30"/>
        </w:rPr>
        <w:t>рай</w:t>
      </w:r>
      <w:r w:rsidR="004561C6">
        <w:rPr>
          <w:b w:val="0"/>
          <w:sz w:val="30"/>
          <w:szCs w:val="30"/>
        </w:rPr>
        <w:t>онного исполнительного комитета</w:t>
      </w:r>
    </w:p>
    <w:p w14:paraId="665707F5" w14:textId="77777777" w:rsidR="0092028D" w:rsidRDefault="0092028D" w:rsidP="008822FE">
      <w:pPr>
        <w:pStyle w:val="titleu"/>
        <w:spacing w:before="0" w:after="0" w:line="360" w:lineRule="auto"/>
        <w:ind w:left="5579"/>
        <w:rPr>
          <w:b w:val="0"/>
          <w:bCs w:val="0"/>
          <w:sz w:val="30"/>
          <w:szCs w:val="30"/>
        </w:rPr>
      </w:pPr>
    </w:p>
    <w:p w14:paraId="33D92E5A" w14:textId="77777777" w:rsidR="005A1743" w:rsidRPr="00186929" w:rsidRDefault="005A1743" w:rsidP="0092028D">
      <w:pPr>
        <w:pStyle w:val="titleu"/>
        <w:spacing w:before="0" w:after="0"/>
        <w:ind w:left="5579"/>
        <w:rPr>
          <w:b w:val="0"/>
          <w:bCs w:val="0"/>
          <w:sz w:val="30"/>
          <w:szCs w:val="30"/>
        </w:rPr>
      </w:pPr>
    </w:p>
    <w:p w14:paraId="2DD3FF33" w14:textId="77777777" w:rsidR="004561C6" w:rsidRPr="00186929" w:rsidRDefault="004561C6" w:rsidP="008822FE">
      <w:pPr>
        <w:pStyle w:val="titleu"/>
        <w:spacing w:before="0" w:after="0" w:line="280" w:lineRule="exact"/>
        <w:ind w:right="2835"/>
        <w:rPr>
          <w:sz w:val="30"/>
          <w:szCs w:val="30"/>
        </w:rPr>
      </w:pPr>
      <w:r w:rsidRPr="00186929">
        <w:rPr>
          <w:b w:val="0"/>
          <w:bCs w:val="0"/>
          <w:sz w:val="30"/>
          <w:szCs w:val="30"/>
        </w:rPr>
        <w:t>ПОЛОЖЕНИЕ</w:t>
      </w:r>
    </w:p>
    <w:p w14:paraId="38F20C76" w14:textId="77777777" w:rsidR="004561C6" w:rsidRPr="00186929" w:rsidRDefault="004561C6" w:rsidP="008822FE">
      <w:pPr>
        <w:pStyle w:val="titleu"/>
        <w:spacing w:before="0" w:after="0" w:line="280" w:lineRule="exact"/>
        <w:ind w:right="2835"/>
        <w:jc w:val="both"/>
        <w:rPr>
          <w:b w:val="0"/>
        </w:rPr>
      </w:pPr>
      <w:r w:rsidRPr="00186929">
        <w:rPr>
          <w:b w:val="0"/>
          <w:sz w:val="30"/>
          <w:szCs w:val="30"/>
        </w:rPr>
        <w:t xml:space="preserve">о постоянно действующей комиссии по координации работы по содействию занятости населения </w:t>
      </w:r>
      <w:r w:rsidR="005A1743">
        <w:rPr>
          <w:b w:val="0"/>
          <w:sz w:val="30"/>
          <w:szCs w:val="30"/>
        </w:rPr>
        <w:t>Ошмя</w:t>
      </w:r>
      <w:r>
        <w:rPr>
          <w:b w:val="0"/>
          <w:sz w:val="30"/>
          <w:szCs w:val="30"/>
        </w:rPr>
        <w:t>н</w:t>
      </w:r>
      <w:r w:rsidRPr="00186929">
        <w:rPr>
          <w:b w:val="0"/>
          <w:sz w:val="30"/>
          <w:szCs w:val="30"/>
        </w:rPr>
        <w:t>ского района</w:t>
      </w:r>
    </w:p>
    <w:p w14:paraId="38D4E8E7" w14:textId="77777777" w:rsidR="004561C6" w:rsidRPr="00186929" w:rsidRDefault="004561C6" w:rsidP="008822FE">
      <w:pPr>
        <w:spacing w:after="0" w:line="360" w:lineRule="auto"/>
        <w:rPr>
          <w:rFonts w:ascii="Times New Roman" w:hAnsi="Times New Roman" w:cs="Times New Roman"/>
          <w:caps/>
          <w:sz w:val="30"/>
          <w:szCs w:val="30"/>
          <w:lang w:eastAsia="ru-RU"/>
        </w:rPr>
      </w:pPr>
    </w:p>
    <w:p w14:paraId="5AF7BE2F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1. Настоящим Положением устанавливается порядок образования и деятельности постоянно действующей комиссии по координации работы по содей</w:t>
      </w:r>
      <w:r>
        <w:rPr>
          <w:sz w:val="30"/>
          <w:szCs w:val="30"/>
        </w:rPr>
        <w:t>ствию заня</w:t>
      </w:r>
      <w:r w:rsidR="005A1743">
        <w:rPr>
          <w:sz w:val="30"/>
          <w:szCs w:val="30"/>
        </w:rPr>
        <w:t>тости населения Ошмянского района, созданной Ошмя</w:t>
      </w:r>
      <w:r>
        <w:rPr>
          <w:sz w:val="30"/>
          <w:szCs w:val="30"/>
        </w:rPr>
        <w:t>н</w:t>
      </w:r>
      <w:r w:rsidRPr="00186929">
        <w:rPr>
          <w:sz w:val="30"/>
          <w:szCs w:val="30"/>
        </w:rPr>
        <w:t>ским районным исполнительным комитетом (далее – комиссия).</w:t>
      </w:r>
    </w:p>
    <w:p w14:paraId="6D47E9DD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 xml:space="preserve">2. Комиссия является постоянно действующим коллегиальным органом, который осуществляет свою деятельность в соответствии </w:t>
      </w:r>
      <w:r w:rsidRPr="008C1BD5">
        <w:rPr>
          <w:sz w:val="30"/>
          <w:szCs w:val="30"/>
        </w:rPr>
        <w:t>с настоящим Положением,</w:t>
      </w:r>
      <w:r w:rsidRPr="00186929">
        <w:rPr>
          <w:sz w:val="30"/>
          <w:szCs w:val="30"/>
        </w:rPr>
        <w:t xml:space="preserve"> решениями </w:t>
      </w:r>
      <w:r w:rsidR="005A1743">
        <w:rPr>
          <w:sz w:val="30"/>
          <w:szCs w:val="30"/>
        </w:rPr>
        <w:t>Ошмян</w:t>
      </w:r>
      <w:r w:rsidRPr="00186929">
        <w:rPr>
          <w:sz w:val="30"/>
          <w:szCs w:val="30"/>
        </w:rPr>
        <w:t>ского районного исполнительного к</w:t>
      </w:r>
      <w:r w:rsidR="005A1743">
        <w:rPr>
          <w:sz w:val="30"/>
          <w:szCs w:val="30"/>
        </w:rPr>
        <w:t xml:space="preserve">омитета (далее – райисполком) и </w:t>
      </w:r>
      <w:r w:rsidRPr="00186929">
        <w:rPr>
          <w:sz w:val="30"/>
          <w:szCs w:val="30"/>
        </w:rPr>
        <w:t>другими актами законодательства.</w:t>
      </w:r>
    </w:p>
    <w:p w14:paraId="7AE3A67D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3. Обеспечение деятельности комиссии осуществляется райисполкомом.</w:t>
      </w:r>
    </w:p>
    <w:p w14:paraId="0A76F622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 xml:space="preserve">4. Основной задачей комиссии является координация работы по реализации норм </w:t>
      </w:r>
      <w:hyperlink r:id="rId6" w:anchor="a12" w:tooltip="+" w:history="1">
        <w:r w:rsidRPr="005A1743">
          <w:rPr>
            <w:rStyle w:val="a5"/>
            <w:color w:val="auto"/>
            <w:sz w:val="30"/>
            <w:szCs w:val="30"/>
            <w:u w:val="none"/>
          </w:rPr>
          <w:t>Декрета</w:t>
        </w:r>
      </w:hyperlink>
      <w:r w:rsidRPr="00186929">
        <w:rPr>
          <w:sz w:val="30"/>
          <w:szCs w:val="30"/>
        </w:rPr>
        <w:t xml:space="preserve"> Президента Республики Беларусь от 2 апреля 2015 г. № 3, в том числе посредством:</w:t>
      </w:r>
    </w:p>
    <w:p w14:paraId="10CD3F69" w14:textId="77777777" w:rsidR="004561C6" w:rsidRPr="00186929" w:rsidRDefault="005A1743" w:rsidP="004561C6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организации работы по </w:t>
      </w:r>
      <w:r w:rsidR="004561C6" w:rsidRPr="00186929">
        <w:rPr>
          <w:sz w:val="30"/>
          <w:szCs w:val="30"/>
        </w:rPr>
        <w:t>оказанию трудоспособным гражданам, не занятым в экономике, содействия в трудоустройстве;</w:t>
      </w:r>
    </w:p>
    <w:p w14:paraId="2D065671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 xml:space="preserve">оказания </w:t>
      </w:r>
      <w:r w:rsidR="005A1743">
        <w:rPr>
          <w:sz w:val="30"/>
          <w:szCs w:val="30"/>
        </w:rPr>
        <w:t xml:space="preserve">консультативной, методической и </w:t>
      </w:r>
      <w:r w:rsidRPr="00186929">
        <w:rPr>
          <w:sz w:val="30"/>
          <w:szCs w:val="30"/>
        </w:rPr>
        <w:t>правовой помощи по вопросам трудоустройства и (или) самозанятости;</w:t>
      </w:r>
    </w:p>
    <w:p w14:paraId="672F08D6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организации работы по информированию (уведомлению) граждан о том, что информация о них содержится в базе данных трудоспособных граждан, не занятых в экономике (далее – база данных);</w:t>
      </w:r>
    </w:p>
    <w:p w14:paraId="1272E724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bookmarkStart w:id="0" w:name="a8"/>
      <w:bookmarkEnd w:id="0"/>
      <w:r w:rsidRPr="00186929">
        <w:rPr>
          <w:sz w:val="30"/>
          <w:szCs w:val="30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</w:t>
      </w:r>
      <w:r w:rsidR="005A1743">
        <w:rPr>
          <w:sz w:val="30"/>
          <w:szCs w:val="30"/>
        </w:rPr>
        <w:t xml:space="preserve">омически обоснованных затрат на </w:t>
      </w:r>
      <w:r w:rsidRPr="00186929">
        <w:rPr>
          <w:sz w:val="30"/>
          <w:szCs w:val="30"/>
        </w:rPr>
        <w:t>их оказание (далее – услуги с возмещением затрат), и списка трудо</w:t>
      </w:r>
      <w:r w:rsidR="005A1743">
        <w:rPr>
          <w:sz w:val="30"/>
          <w:szCs w:val="30"/>
        </w:rPr>
        <w:t xml:space="preserve">способных граждан, не занятых в </w:t>
      </w:r>
      <w:r w:rsidRPr="00186929">
        <w:rPr>
          <w:sz w:val="30"/>
          <w:szCs w:val="30"/>
        </w:rPr>
        <w:t>экономике, выехавших за пределы Республики Беларусь, оплачивающих услуги с возмещением затрат;</w:t>
      </w:r>
    </w:p>
    <w:p w14:paraId="5D1A0B0C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рассмотрения заявлений трудоспособных граждан, не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занятых в экономике, или членов их семей</w:t>
      </w:r>
      <w:r w:rsidRPr="005A1743">
        <w:rPr>
          <w:sz w:val="30"/>
          <w:szCs w:val="30"/>
        </w:rPr>
        <w:t>*</w:t>
      </w:r>
      <w:r w:rsidRPr="00186929">
        <w:rPr>
          <w:sz w:val="30"/>
          <w:szCs w:val="30"/>
        </w:rPr>
        <w:t xml:space="preserve"> о полном или частичном освобождении таких трудоспособных граждан от оплаты услуг с возмещением затрат </w:t>
      </w:r>
      <w:r w:rsidRPr="00186929">
        <w:rPr>
          <w:sz w:val="30"/>
          <w:szCs w:val="30"/>
        </w:rPr>
        <w:lastRenderedPageBreak/>
        <w:t>в связи с нахождением в трудной жизненной ситуации (далее – заявления), представленных по</w:t>
      </w:r>
      <w:r w:rsidR="005A1743">
        <w:rPr>
          <w:sz w:val="30"/>
          <w:szCs w:val="30"/>
        </w:rPr>
        <w:t xml:space="preserve"> </w:t>
      </w:r>
      <w:hyperlink r:id="rId7" w:anchor="a11" w:tooltip="+" w:history="1">
        <w:r w:rsidRPr="005A1743">
          <w:rPr>
            <w:rStyle w:val="a5"/>
            <w:color w:val="auto"/>
            <w:sz w:val="30"/>
            <w:szCs w:val="30"/>
            <w:u w:val="none"/>
          </w:rPr>
          <w:t>форме</w:t>
        </w:r>
      </w:hyperlink>
      <w:r w:rsidRPr="00186929">
        <w:rPr>
          <w:sz w:val="30"/>
          <w:szCs w:val="30"/>
        </w:rPr>
        <w:t xml:space="preserve"> согласно приложению к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Примерному положению о постоянно действующей комиссии по координации работы по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содействию занятости населения, утвержденному постановлением Совета Министров Республики Беларусь от 31 марта 2018 г. № 240</w:t>
      </w:r>
      <w:r>
        <w:rPr>
          <w:sz w:val="30"/>
          <w:szCs w:val="30"/>
        </w:rPr>
        <w:t xml:space="preserve"> </w:t>
      </w:r>
      <w:r w:rsidRPr="00E94A20">
        <w:rPr>
          <w:rFonts w:eastAsia="Calibri"/>
          <w:sz w:val="30"/>
          <w:szCs w:val="30"/>
        </w:rPr>
        <w:t>(далее – Положение № 240)</w:t>
      </w:r>
      <w:r w:rsidRPr="00186929">
        <w:rPr>
          <w:sz w:val="30"/>
          <w:szCs w:val="30"/>
        </w:rPr>
        <w:t>, в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соответствии с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законодательством об административных процедурах;</w:t>
      </w:r>
    </w:p>
    <w:p w14:paraId="4B26A353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bookmarkStart w:id="1" w:name="a7"/>
      <w:bookmarkEnd w:id="1"/>
      <w:r w:rsidRPr="00186929">
        <w:rPr>
          <w:sz w:val="30"/>
          <w:szCs w:val="30"/>
        </w:rPr>
        <w:t>рассмотрения запросов районных, городских исполнительных и распорядительных органов, местных администраций, иных государственных органов (организаций)</w:t>
      </w:r>
      <w:r w:rsidRPr="005A1743">
        <w:rPr>
          <w:sz w:val="30"/>
          <w:szCs w:val="30"/>
        </w:rPr>
        <w:t>**</w:t>
      </w:r>
      <w:r w:rsidRPr="00186929">
        <w:rPr>
          <w:sz w:val="30"/>
          <w:szCs w:val="30"/>
        </w:rPr>
        <w:t xml:space="preserve"> для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целей предоставления льготных кредитов на строительство (реконструкцию) или приобретение жилых помещений (далее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– льготные кредиты), одноразовых субсидий на строительство (реконструкцию) или приобретение жилых помещений (далее – одноразовые субсидии), субсидии на уплату части процентов за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пользование кр</w:t>
      </w:r>
      <w:r w:rsidR="005A1743">
        <w:rPr>
          <w:sz w:val="30"/>
          <w:szCs w:val="30"/>
        </w:rPr>
        <w:t xml:space="preserve">едитами, выдаваемыми банками на </w:t>
      </w:r>
      <w:r w:rsidRPr="00186929">
        <w:rPr>
          <w:sz w:val="30"/>
          <w:szCs w:val="30"/>
        </w:rPr>
        <w:t xml:space="preserve">строительство (реконструкцию) жилых помещений, либо субсидии на уплату части процентов за пользование кредитами и субсидии </w:t>
      </w:r>
      <w:r w:rsidR="005A1743">
        <w:rPr>
          <w:sz w:val="30"/>
          <w:szCs w:val="30"/>
        </w:rPr>
        <w:t xml:space="preserve">на погашение основного долга по </w:t>
      </w:r>
      <w:r w:rsidRPr="00186929">
        <w:rPr>
          <w:sz w:val="30"/>
          <w:szCs w:val="30"/>
        </w:rPr>
        <w:t>этим кредитам (далее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– субсидия на уплату части процентов (субсидии)</w:t>
      </w:r>
      <w:r w:rsidR="005A1743">
        <w:rPr>
          <w:sz w:val="30"/>
          <w:szCs w:val="30"/>
        </w:rPr>
        <w:t>)</w:t>
      </w:r>
      <w:r w:rsidRPr="00186929">
        <w:rPr>
          <w:sz w:val="30"/>
          <w:szCs w:val="30"/>
        </w:rPr>
        <w:t>;</w:t>
      </w:r>
    </w:p>
    <w:p w14:paraId="24548A6F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координации широкомасштабной информационной работы по разъяснению социально-трудовых гарантий, предоставляемых государством г</w:t>
      </w:r>
      <w:r w:rsidR="005A1743">
        <w:rPr>
          <w:sz w:val="30"/>
          <w:szCs w:val="30"/>
        </w:rPr>
        <w:t xml:space="preserve">ражданам, ориентации граждан на </w:t>
      </w:r>
      <w:r w:rsidRPr="00186929">
        <w:rPr>
          <w:sz w:val="30"/>
          <w:szCs w:val="30"/>
        </w:rPr>
        <w:t>осуществление легальной деятельности;</w:t>
      </w:r>
    </w:p>
    <w:p w14:paraId="5A4F91A6" w14:textId="77777777" w:rsidR="004561C6" w:rsidRPr="00186929" w:rsidRDefault="005A1743" w:rsidP="004561C6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организации и </w:t>
      </w:r>
      <w:r w:rsidR="004561C6" w:rsidRPr="00186929">
        <w:rPr>
          <w:sz w:val="30"/>
          <w:szCs w:val="30"/>
        </w:rPr>
        <w:t>координации работы заинтересованных органов и организаций по проведению профилактической работы, направленной на ресоциализацию лиц, ведущих асоциальный образ жизни;</w:t>
      </w:r>
    </w:p>
    <w:p w14:paraId="39937887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проведения иных мероприятий в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 xml:space="preserve">рамках реализации </w:t>
      </w:r>
      <w:hyperlink r:id="rId8" w:anchor="a12" w:tooltip="+" w:history="1">
        <w:r w:rsidRPr="005A1743">
          <w:rPr>
            <w:rStyle w:val="a5"/>
            <w:color w:val="auto"/>
            <w:sz w:val="30"/>
            <w:szCs w:val="30"/>
            <w:u w:val="none"/>
          </w:rPr>
          <w:t>Декрета</w:t>
        </w:r>
      </w:hyperlink>
      <w:r w:rsidRPr="00186929">
        <w:rPr>
          <w:sz w:val="30"/>
          <w:szCs w:val="30"/>
        </w:rPr>
        <w:t xml:space="preserve"> Президента Республики Беларусь от 2 апреля 2015 г. № 3.</w:t>
      </w:r>
    </w:p>
    <w:p w14:paraId="6983AA1C" w14:textId="77777777" w:rsidR="004561C6" w:rsidRPr="009F53D9" w:rsidRDefault="004561C6" w:rsidP="004561C6">
      <w:pPr>
        <w:pStyle w:val="snoskiline"/>
        <w:rPr>
          <w:sz w:val="30"/>
          <w:szCs w:val="30"/>
        </w:rPr>
      </w:pPr>
      <w:r w:rsidRPr="009F53D9">
        <w:rPr>
          <w:sz w:val="30"/>
          <w:szCs w:val="30"/>
        </w:rPr>
        <w:t>______________________________</w:t>
      </w:r>
    </w:p>
    <w:p w14:paraId="7B21D08E" w14:textId="77777777" w:rsidR="004561C6" w:rsidRPr="009F53D9" w:rsidRDefault="004561C6" w:rsidP="004561C6">
      <w:pPr>
        <w:pStyle w:val="snoski"/>
      </w:pPr>
      <w:bookmarkStart w:id="2" w:name="a3"/>
      <w:bookmarkEnd w:id="2"/>
      <w:r w:rsidRPr="009F53D9">
        <w:t xml:space="preserve">* Для целей настоящего Положения под членами семьи гражданина понимаются супруг (супруга), родители (усыновители, </w:t>
      </w:r>
      <w:proofErr w:type="spellStart"/>
      <w:r w:rsidRPr="009F53D9">
        <w:t>удочерители</w:t>
      </w:r>
      <w:proofErr w:type="spellEnd"/>
      <w:r w:rsidRPr="009F53D9">
        <w:t xml:space="preserve">), дети, в том числе усыновленные, удочеренные, дед, бабка, внуки, прадед, прабабка, правнуки, а также родители (усыновители, </w:t>
      </w:r>
      <w:proofErr w:type="spellStart"/>
      <w:r w:rsidRPr="009F53D9">
        <w:t>удочерители</w:t>
      </w:r>
      <w:proofErr w:type="spellEnd"/>
      <w:r w:rsidRPr="009F53D9">
        <w:t>), дети, в том числе усыновленные, удочеренные, дед, бабка, внуки, прадед, прабабка, правнуки супруга (супруги).</w:t>
      </w:r>
    </w:p>
    <w:p w14:paraId="5B4AD65D" w14:textId="77777777" w:rsidR="004561C6" w:rsidRPr="009F53D9" w:rsidRDefault="004561C6" w:rsidP="004561C6">
      <w:pPr>
        <w:pStyle w:val="snoski"/>
      </w:pPr>
      <w:bookmarkStart w:id="3" w:name="a4"/>
      <w:bookmarkEnd w:id="3"/>
      <w:r w:rsidRPr="009F53D9">
        <w:t>** Для целей настоящего Положения под</w:t>
      </w:r>
      <w:r w:rsidR="005A1743">
        <w:t xml:space="preserve"> </w:t>
      </w:r>
      <w:r w:rsidRPr="009F53D9">
        <w:t>иными государственными органами (организациями) понимаются:</w:t>
      </w:r>
    </w:p>
    <w:p w14:paraId="610E9483" w14:textId="77777777" w:rsidR="004561C6" w:rsidRPr="009F53D9" w:rsidRDefault="004561C6" w:rsidP="004561C6">
      <w:pPr>
        <w:pStyle w:val="snoski"/>
      </w:pPr>
      <w:r w:rsidRPr="009F53D9">
        <w:t xml:space="preserve">государственные органы, имеющие право в соответствии </w:t>
      </w:r>
      <w:r w:rsidRPr="005A1743">
        <w:t>с </w:t>
      </w:r>
      <w:hyperlink r:id="rId9" w:anchor="a285" w:tooltip="+" w:history="1">
        <w:r w:rsidRPr="005A1743">
          <w:rPr>
            <w:rStyle w:val="a5"/>
            <w:color w:val="auto"/>
            <w:u w:val="none"/>
          </w:rPr>
          <w:t>частью первой</w:t>
        </w:r>
      </w:hyperlink>
      <w:r w:rsidRPr="009F53D9">
        <w:t xml:space="preserve"> подпункта 1.9 пункта 1 Указа Президента Республики Беларусь от 6 января 2012 г. № 13 «О некоторых вопросах предоставления гражданам государственной поддержки при строительстве (реконструкции) или приобретении жилых помещений» на утверждение списков на получение льготных кредитов, а также организации, входящие в их систему или подчиненные им, которым делегированы полномочия по утверждению этих списков;</w:t>
      </w:r>
    </w:p>
    <w:p w14:paraId="0764408E" w14:textId="77777777" w:rsidR="004561C6" w:rsidRDefault="004561C6" w:rsidP="004561C6">
      <w:pPr>
        <w:pStyle w:val="snoski"/>
        <w:spacing w:after="240"/>
      </w:pPr>
      <w:r w:rsidRPr="009F53D9">
        <w:t>государственные органы, имеющие право в </w:t>
      </w:r>
      <w:r w:rsidRPr="005A1743">
        <w:t>соответствии с </w:t>
      </w:r>
      <w:hyperlink r:id="rId10" w:anchor="a81" w:tooltip="+" w:history="1">
        <w:r w:rsidRPr="005A1743">
          <w:rPr>
            <w:rStyle w:val="a5"/>
            <w:color w:val="auto"/>
            <w:u w:val="none"/>
          </w:rPr>
          <w:t>частью второй</w:t>
        </w:r>
      </w:hyperlink>
      <w:r w:rsidRPr="005A1743">
        <w:t xml:space="preserve"> подпункта </w:t>
      </w:r>
      <w:r w:rsidRPr="009F53D9">
        <w:t>1.14 пункта 1 Указа Президента Республики Беларусь от 4 июля 2017 г. № 240 «О государственной поддержке граждан при строительстве (реконструкции) жилых помещений» на утверждение списков на получение субсидии на уплату части процентов (субсидий), а также организации, входящие в их систему или подчиненные им, которым делегированы полномочия по утверждению этих списков.</w:t>
      </w:r>
    </w:p>
    <w:p w14:paraId="2C0D4EB2" w14:textId="77777777" w:rsidR="004561C6" w:rsidRPr="00E94A20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lastRenderedPageBreak/>
        <w:t>5</w:t>
      </w:r>
      <w:r w:rsidRPr="00E94A20">
        <w:rPr>
          <w:sz w:val="30"/>
          <w:szCs w:val="30"/>
        </w:rPr>
        <w:t>. Комиссия для реализации возложенных на не</w:t>
      </w:r>
      <w:r>
        <w:rPr>
          <w:sz w:val="30"/>
          <w:szCs w:val="30"/>
        </w:rPr>
        <w:t>е</w:t>
      </w:r>
      <w:r w:rsidRPr="00E94A20">
        <w:rPr>
          <w:sz w:val="30"/>
          <w:szCs w:val="30"/>
        </w:rPr>
        <w:t xml:space="preserve"> задач в своей деятельности наделена правами</w:t>
      </w:r>
      <w:r>
        <w:rPr>
          <w:sz w:val="30"/>
          <w:szCs w:val="30"/>
        </w:rPr>
        <w:t>, определе</w:t>
      </w:r>
      <w:r w:rsidRPr="00E94A20">
        <w:rPr>
          <w:sz w:val="30"/>
          <w:szCs w:val="30"/>
        </w:rPr>
        <w:t>нными пунктом 5</w:t>
      </w:r>
      <w:r w:rsidRPr="00E94A20">
        <w:rPr>
          <w:rFonts w:eastAsia="Calibri"/>
          <w:sz w:val="30"/>
          <w:szCs w:val="30"/>
        </w:rPr>
        <w:t xml:space="preserve">                      Положения № 240.</w:t>
      </w:r>
    </w:p>
    <w:p w14:paraId="1590C49B" w14:textId="77777777" w:rsidR="004561C6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6. В состав комиссии входят председатель комиссии, его заместитель, секретарь и иные члены комиссии.</w:t>
      </w:r>
    </w:p>
    <w:p w14:paraId="6DD31BCA" w14:textId="77777777" w:rsidR="00FF0C48" w:rsidRDefault="00FF0C48" w:rsidP="004561C6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Председатель комиссии, его заместитель и члены комиссии исполняют обязанности на общественных началах.</w:t>
      </w:r>
    </w:p>
    <w:p w14:paraId="56DDF809" w14:textId="77777777" w:rsidR="00FF0C48" w:rsidRDefault="00FF0C48" w:rsidP="004561C6">
      <w:pPr>
        <w:pStyle w:val="point"/>
        <w:ind w:firstLine="709"/>
        <w:rPr>
          <w:sz w:val="30"/>
          <w:szCs w:val="30"/>
        </w:rPr>
      </w:pPr>
      <w:r w:rsidRPr="00FF0C48">
        <w:rPr>
          <w:sz w:val="30"/>
          <w:szCs w:val="30"/>
        </w:rPr>
        <w:t>Функции секретаря комиссии возлагаются на работника Ошмянского районного унитарного предприятия жилищно-коммунального хозяйства с оплатой труда в соответствии с занимаемой им должностью.</w:t>
      </w:r>
    </w:p>
    <w:p w14:paraId="1C816197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 xml:space="preserve">7. Председателем комиссии является председатель </w:t>
      </w:r>
      <w:r w:rsidR="005A1743">
        <w:rPr>
          <w:sz w:val="30"/>
          <w:szCs w:val="30"/>
        </w:rPr>
        <w:t>Ошмя</w:t>
      </w:r>
      <w:r>
        <w:rPr>
          <w:sz w:val="30"/>
          <w:szCs w:val="30"/>
        </w:rPr>
        <w:t>н</w:t>
      </w:r>
      <w:r w:rsidRPr="00186929">
        <w:rPr>
          <w:sz w:val="30"/>
          <w:szCs w:val="30"/>
        </w:rPr>
        <w:t>ского районного Совета депутатов.</w:t>
      </w:r>
    </w:p>
    <w:p w14:paraId="2A899C0C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Председатель комиссии:</w:t>
      </w:r>
    </w:p>
    <w:p w14:paraId="7C34490E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руководит работой комиссии и несет персональную ответственность за выполнение возложенных на нее задач;</w:t>
      </w:r>
    </w:p>
    <w:p w14:paraId="7CE38FF9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проводит заседания комиссии и подписывает протоколы заседаний комиссии;</w:t>
      </w:r>
    </w:p>
    <w:p w14:paraId="41174742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планирует работу комиссии;</w:t>
      </w:r>
    </w:p>
    <w:p w14:paraId="351575EF" w14:textId="77777777" w:rsidR="004561C6" w:rsidRPr="00186929" w:rsidRDefault="005A1743" w:rsidP="004561C6">
      <w:pPr>
        <w:pStyle w:val="newncpi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вносит предложения в райисполком о </w:t>
      </w:r>
      <w:r w:rsidR="004561C6" w:rsidRPr="00186929">
        <w:rPr>
          <w:sz w:val="30"/>
          <w:szCs w:val="30"/>
        </w:rPr>
        <w:t>персональном составе комиссии, прекращении деятельности ее членов, кандидатуре секретаря;</w:t>
      </w:r>
    </w:p>
    <w:p w14:paraId="135A2C31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осуществляет иные функции в соответствии с законодательством.</w:t>
      </w:r>
    </w:p>
    <w:p w14:paraId="055E0987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В период отсутствия председателя комиссии его обязанности выполняет заместитель председателя комиссии.</w:t>
      </w:r>
    </w:p>
    <w:p w14:paraId="03A03C97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8. Секретарь комиссии:</w:t>
      </w:r>
    </w:p>
    <w:p w14:paraId="35411757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осуществляет работу с базой данных;</w:t>
      </w:r>
    </w:p>
    <w:p w14:paraId="1D293E13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консультирует членов комиссии по работе с базой данных;</w:t>
      </w:r>
    </w:p>
    <w:p w14:paraId="523F0DBB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57FEACED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подготавливает проекты решений райисполкома об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утверждении списка трудоспособных граждан, не занятых в экономике, оплачивающих</w:t>
      </w:r>
      <w:r w:rsidR="005A1743">
        <w:rPr>
          <w:sz w:val="30"/>
          <w:szCs w:val="30"/>
        </w:rPr>
        <w:t xml:space="preserve"> услуги с возмещением затрат, и </w:t>
      </w:r>
      <w:r w:rsidRPr="00186929">
        <w:rPr>
          <w:sz w:val="30"/>
          <w:szCs w:val="30"/>
        </w:rPr>
        <w:t>списка трудоспособных граждан, не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занятых в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экономике, выехавших за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пределы Республики Беларусь, оплачивающих услуги с возмещением затрат;</w:t>
      </w:r>
    </w:p>
    <w:p w14:paraId="603CF2D0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выносит на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рассмотрение комиссии заявления трудоспособных граждан, не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занятых в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э</w:t>
      </w:r>
      <w:r w:rsidR="005A1743">
        <w:rPr>
          <w:sz w:val="30"/>
          <w:szCs w:val="30"/>
        </w:rPr>
        <w:t xml:space="preserve">кономике, или членов их семей о </w:t>
      </w:r>
      <w:r w:rsidRPr="00186929">
        <w:rPr>
          <w:sz w:val="30"/>
          <w:szCs w:val="30"/>
        </w:rPr>
        <w:t>полном или частичном освобожд</w:t>
      </w:r>
      <w:r w:rsidR="005A1743">
        <w:rPr>
          <w:sz w:val="30"/>
          <w:szCs w:val="30"/>
        </w:rPr>
        <w:t xml:space="preserve">ении трудоспособных граждан, не </w:t>
      </w:r>
      <w:r w:rsidRPr="00186929">
        <w:rPr>
          <w:sz w:val="30"/>
          <w:szCs w:val="30"/>
        </w:rPr>
        <w:t xml:space="preserve">занятых в экономике, от оплаты услуг с возмещением затрат в связи с нахождением </w:t>
      </w:r>
      <w:r w:rsidRPr="00186929">
        <w:rPr>
          <w:sz w:val="30"/>
          <w:szCs w:val="30"/>
        </w:rPr>
        <w:lastRenderedPageBreak/>
        <w:t>в трудной жизненной ситуации и о признании таких граждан занятыми в экономике и не относящимися к не занятым в экономике;</w:t>
      </w:r>
    </w:p>
    <w:p w14:paraId="1D3BF2ED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подготавливает запросы о предоставлении информации по вопросам, относящимся к деятельности комиссии;</w:t>
      </w:r>
    </w:p>
    <w:p w14:paraId="1FE32E04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обеспечивает отчетность по вопросам деятельности комиссии;</w:t>
      </w:r>
    </w:p>
    <w:p w14:paraId="6969009B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 xml:space="preserve">оказывает консультацию гражданам по вопросам реализации </w:t>
      </w:r>
      <w:hyperlink r:id="rId11" w:anchor="a12" w:tooltip="+" w:history="1">
        <w:r w:rsidRPr="005A1743">
          <w:rPr>
            <w:rStyle w:val="a5"/>
            <w:color w:val="auto"/>
            <w:sz w:val="30"/>
            <w:szCs w:val="30"/>
            <w:u w:val="none"/>
          </w:rPr>
          <w:t>Декрета</w:t>
        </w:r>
      </w:hyperlink>
      <w:r w:rsidRPr="00186929">
        <w:rPr>
          <w:sz w:val="30"/>
          <w:szCs w:val="30"/>
        </w:rPr>
        <w:t xml:space="preserve"> Президента Республики Беларусь от 2 апреля 2015 г. № 3;</w:t>
      </w:r>
    </w:p>
    <w:p w14:paraId="7C491A23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осуществляет подготовку материалов для рассмотрения на заседании комиссии;</w:t>
      </w:r>
    </w:p>
    <w:p w14:paraId="1B7CBD22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осуществляет подготовку заседаний комиссии;</w:t>
      </w:r>
    </w:p>
    <w:p w14:paraId="1B70841D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оформляет протоколы заседаний и решений комиссии;</w:t>
      </w:r>
    </w:p>
    <w:p w14:paraId="4689204E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ведет делопроизводство в комиссии;</w:t>
      </w:r>
    </w:p>
    <w:p w14:paraId="15A92D06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осуществля</w:t>
      </w:r>
      <w:r w:rsidR="005A1743">
        <w:rPr>
          <w:sz w:val="30"/>
          <w:szCs w:val="30"/>
        </w:rPr>
        <w:t xml:space="preserve">ет иные функции, возложенные на </w:t>
      </w:r>
      <w:r w:rsidRPr="00186929">
        <w:rPr>
          <w:sz w:val="30"/>
          <w:szCs w:val="30"/>
        </w:rPr>
        <w:t>него председателем комиссии.</w:t>
      </w:r>
    </w:p>
    <w:p w14:paraId="16310D1C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14:paraId="72D09B0C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9.</w:t>
      </w:r>
      <w:r w:rsidR="005A1743">
        <w:rPr>
          <w:sz w:val="30"/>
          <w:szCs w:val="30"/>
        </w:rPr>
        <w:t> </w:t>
      </w:r>
      <w:r w:rsidRPr="00186929">
        <w:rPr>
          <w:sz w:val="30"/>
          <w:szCs w:val="30"/>
        </w:rPr>
        <w:t>В состав комиссии включаются заместители председателя райисполкома, специалисты структурных подразделений райи</w:t>
      </w:r>
      <w:r w:rsidR="005A1743">
        <w:rPr>
          <w:sz w:val="30"/>
          <w:szCs w:val="30"/>
        </w:rPr>
        <w:t xml:space="preserve">сполкома (по труду, занятости и </w:t>
      </w:r>
      <w:r w:rsidRPr="00186929">
        <w:rPr>
          <w:sz w:val="30"/>
          <w:szCs w:val="30"/>
        </w:rPr>
        <w:t xml:space="preserve">социальной защите, </w:t>
      </w:r>
      <w:r w:rsidR="005A1743">
        <w:rPr>
          <w:sz w:val="30"/>
          <w:szCs w:val="30"/>
        </w:rPr>
        <w:t xml:space="preserve">архитектуры, строительства и </w:t>
      </w:r>
      <w:r w:rsidRPr="00186929">
        <w:rPr>
          <w:sz w:val="30"/>
          <w:szCs w:val="30"/>
        </w:rPr>
        <w:t>жилищно-коммунального хозяйства, внутренних</w:t>
      </w:r>
      <w:r w:rsidR="005A1743">
        <w:rPr>
          <w:sz w:val="30"/>
          <w:szCs w:val="30"/>
        </w:rPr>
        <w:t xml:space="preserve"> дел, образования и другие), по </w:t>
      </w:r>
      <w:r w:rsidRPr="00186929">
        <w:rPr>
          <w:sz w:val="30"/>
          <w:szCs w:val="30"/>
        </w:rPr>
        <w:t>согласованию депутаты всех уровней, представители республиканских государственно-общественных объединений, иных общественных объединений.</w:t>
      </w:r>
    </w:p>
    <w:p w14:paraId="47D91E2F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10. Персональный состав комиссии утверждается решением райисполкома.</w:t>
      </w:r>
    </w:p>
    <w:p w14:paraId="6F67D09B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11. Заседания комиссии созываются секретарем комиссии по согласованию с председателем комиссии по мере необходимости, но не реже двух раз в месяц.</w:t>
      </w:r>
    </w:p>
    <w:p w14:paraId="7CBABAD9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Заседания комиссии считаются правомочными при наличии не менее двух третей ее членов.</w:t>
      </w:r>
    </w:p>
    <w:p w14:paraId="229F1071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12. Решение комиссии принимается открытым голосованием и оформляется протоколом, который в течение пяти рабочих дней после проведения заседания комиссии подписывается председательствовавшим на ее заседании и секретарем комиссии.</w:t>
      </w:r>
    </w:p>
    <w:p w14:paraId="4B469166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Решение считается принятым, если за него проголосовало более половины членов комиссии, присутствовавших на заседании. В случае равенства голосов принятым считается решение, за которое проголосовал председательствующий на заседании комиссии.</w:t>
      </w:r>
    </w:p>
    <w:p w14:paraId="6D44C16E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13. В протоколе заседания комиссии указываются:</w:t>
      </w:r>
    </w:p>
    <w:p w14:paraId="01BD8ED4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дата и место проведения заседания;</w:t>
      </w:r>
    </w:p>
    <w:p w14:paraId="601D03DA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lastRenderedPageBreak/>
        <w:t>фамилии, собственные имена, отчества (если таковые имеются) членов комиссии и других лиц, присутствующих на заседании;</w:t>
      </w:r>
    </w:p>
    <w:p w14:paraId="54299BD0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председательствующий на заседании;</w:t>
      </w:r>
    </w:p>
    <w:p w14:paraId="5B4B4E55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содержание рассматриваемых вопросов с</w:t>
      </w:r>
      <w:r w:rsidR="005A1743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изложением принятых по ним решений и обоснованием мотивов их принятия;</w:t>
      </w:r>
    </w:p>
    <w:p w14:paraId="7308EF90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результаты голосования и принятые решения.</w:t>
      </w:r>
    </w:p>
    <w:p w14:paraId="38DB5B9A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 xml:space="preserve">14. Комиссией обеспечивается всестороннее, полное и объективное </w:t>
      </w:r>
      <w:r w:rsidR="00F64FFF">
        <w:rPr>
          <w:sz w:val="30"/>
          <w:szCs w:val="30"/>
        </w:rPr>
        <w:t xml:space="preserve">рассмотрение всех материалов по </w:t>
      </w:r>
      <w:r w:rsidRPr="00186929">
        <w:rPr>
          <w:sz w:val="30"/>
          <w:szCs w:val="30"/>
        </w:rPr>
        <w:t>каждому вопросу, вынесенному на рассмотрение на заседании комиссии.</w:t>
      </w:r>
    </w:p>
    <w:p w14:paraId="5255F930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15. Протоколы заседаний комиссии, заявления граждан и приложенные к</w:t>
      </w:r>
      <w:r w:rsidR="00F64FFF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ним документы, журналы регистрации и другие документы, касающиеся работы комиссии, хранятся в райисполкоме три года.</w:t>
      </w:r>
    </w:p>
    <w:p w14:paraId="474582E6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 xml:space="preserve">16. Для формирования списка трудоспособных граждан, не занятых в экономике, оплачивающих услуги с возмещением затрат, на очередной </w:t>
      </w:r>
      <w:r w:rsidR="00FE3DD4">
        <w:rPr>
          <w:sz w:val="30"/>
          <w:szCs w:val="30"/>
        </w:rPr>
        <w:t>месяц</w:t>
      </w:r>
      <w:r w:rsidR="00F64FFF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для</w:t>
      </w:r>
      <w:r w:rsidR="00F64FFF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целей предоставления льготных кредитов, одноразовых субсидий, субсидии на уплату части процентов (субсидий) комиссией используется база данных.</w:t>
      </w:r>
    </w:p>
    <w:p w14:paraId="50BB90F0" w14:textId="77777777" w:rsidR="004561C6" w:rsidRPr="00186929" w:rsidRDefault="00F64FFF" w:rsidP="004561C6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17. После получения доступа к </w:t>
      </w:r>
      <w:r w:rsidR="004561C6" w:rsidRPr="00186929">
        <w:rPr>
          <w:sz w:val="30"/>
          <w:szCs w:val="30"/>
        </w:rPr>
        <w:t>базе данных комиссия ежемесячно формирует в</w:t>
      </w:r>
      <w:r>
        <w:rPr>
          <w:sz w:val="30"/>
          <w:szCs w:val="30"/>
        </w:rPr>
        <w:t xml:space="preserve"> </w:t>
      </w:r>
      <w:r w:rsidR="004561C6" w:rsidRPr="00186929">
        <w:rPr>
          <w:sz w:val="30"/>
          <w:szCs w:val="30"/>
        </w:rPr>
        <w:t>электронном виде список трудоспособных граждан, не</w:t>
      </w:r>
      <w:r>
        <w:rPr>
          <w:sz w:val="30"/>
          <w:szCs w:val="30"/>
        </w:rPr>
        <w:t xml:space="preserve"> </w:t>
      </w:r>
      <w:r w:rsidR="004561C6" w:rsidRPr="00186929">
        <w:rPr>
          <w:sz w:val="30"/>
          <w:szCs w:val="30"/>
        </w:rPr>
        <w:t>занятых в</w:t>
      </w:r>
      <w:r>
        <w:rPr>
          <w:sz w:val="30"/>
          <w:szCs w:val="30"/>
        </w:rPr>
        <w:t xml:space="preserve"> </w:t>
      </w:r>
      <w:r w:rsidR="004561C6" w:rsidRPr="00186929">
        <w:rPr>
          <w:sz w:val="30"/>
          <w:szCs w:val="30"/>
        </w:rPr>
        <w:t>экономике, оплачивающих услуги с</w:t>
      </w:r>
      <w:r>
        <w:rPr>
          <w:sz w:val="30"/>
          <w:szCs w:val="30"/>
        </w:rPr>
        <w:t xml:space="preserve"> </w:t>
      </w:r>
      <w:r w:rsidR="004561C6" w:rsidRPr="00186929">
        <w:rPr>
          <w:sz w:val="30"/>
          <w:szCs w:val="30"/>
        </w:rPr>
        <w:t>возмещением затрат, и организует работу с гражданами, сведения о которых содержатся в нем, в том числе рассматривает их заявления.</w:t>
      </w:r>
    </w:p>
    <w:p w14:paraId="46B429CB" w14:textId="77777777" w:rsidR="004561C6" w:rsidRPr="00E94A20" w:rsidRDefault="004561C6" w:rsidP="004561C6">
      <w:pPr>
        <w:pStyle w:val="point"/>
        <w:ind w:firstLine="709"/>
        <w:rPr>
          <w:sz w:val="30"/>
          <w:szCs w:val="30"/>
        </w:rPr>
      </w:pPr>
      <w:r w:rsidRPr="00E94A20">
        <w:rPr>
          <w:sz w:val="30"/>
          <w:szCs w:val="30"/>
        </w:rPr>
        <w:t>18. Сформированные в</w:t>
      </w:r>
      <w:r w:rsidR="00F64FFF">
        <w:rPr>
          <w:sz w:val="30"/>
          <w:szCs w:val="30"/>
        </w:rPr>
        <w:t xml:space="preserve"> </w:t>
      </w:r>
      <w:r w:rsidRPr="00E94A20">
        <w:rPr>
          <w:sz w:val="30"/>
          <w:szCs w:val="30"/>
        </w:rPr>
        <w:t>электронном виде список трудоспособных граждан, не занятых в экономике, оплачивающих услуги с возмещением затрат</w:t>
      </w:r>
      <w:r w:rsidR="00F64FFF">
        <w:rPr>
          <w:sz w:val="30"/>
          <w:szCs w:val="30"/>
        </w:rPr>
        <w:t>,</w:t>
      </w:r>
      <w:r w:rsidRPr="00E94A20">
        <w:rPr>
          <w:sz w:val="30"/>
          <w:szCs w:val="30"/>
        </w:rPr>
        <w:t xml:space="preserve"> и сп</w:t>
      </w:r>
      <w:r w:rsidR="00F64FFF">
        <w:rPr>
          <w:sz w:val="30"/>
          <w:szCs w:val="30"/>
        </w:rPr>
        <w:t xml:space="preserve">исок трудоспособных граждан, не занятых в экономике, выехавших за </w:t>
      </w:r>
      <w:r w:rsidRPr="00E94A20">
        <w:rPr>
          <w:sz w:val="30"/>
          <w:szCs w:val="30"/>
        </w:rPr>
        <w:t xml:space="preserve">пределы Республики </w:t>
      </w:r>
      <w:r w:rsidR="00F64FFF">
        <w:rPr>
          <w:sz w:val="30"/>
          <w:szCs w:val="30"/>
        </w:rPr>
        <w:t xml:space="preserve">Беларусь, оплачивающих услуги с </w:t>
      </w:r>
      <w:r w:rsidRPr="00E94A20">
        <w:rPr>
          <w:sz w:val="30"/>
          <w:szCs w:val="30"/>
        </w:rPr>
        <w:t>возмещением затрат</w:t>
      </w:r>
      <w:r w:rsidR="00F64FFF">
        <w:rPr>
          <w:sz w:val="30"/>
          <w:szCs w:val="30"/>
        </w:rPr>
        <w:t xml:space="preserve">, подписываются и утверждаются в </w:t>
      </w:r>
      <w:r w:rsidRPr="00E94A20">
        <w:rPr>
          <w:sz w:val="30"/>
          <w:szCs w:val="30"/>
        </w:rPr>
        <w:t>порядке, установленном пунктом 20 и пунктом 20</w:t>
      </w:r>
      <w:r w:rsidRPr="00E94A20">
        <w:rPr>
          <w:sz w:val="30"/>
          <w:szCs w:val="30"/>
          <w:vertAlign w:val="superscript"/>
        </w:rPr>
        <w:t xml:space="preserve">1  </w:t>
      </w:r>
      <w:r w:rsidRPr="00E94A20">
        <w:rPr>
          <w:sz w:val="30"/>
          <w:szCs w:val="30"/>
        </w:rPr>
        <w:t>Положения № 240.</w:t>
      </w:r>
      <w:r w:rsidRPr="00E94A20">
        <w:t> </w:t>
      </w:r>
    </w:p>
    <w:p w14:paraId="08B42C16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bookmarkStart w:id="4" w:name="a9"/>
      <w:bookmarkEnd w:id="4"/>
      <w:r w:rsidRPr="00186929">
        <w:rPr>
          <w:sz w:val="30"/>
          <w:szCs w:val="30"/>
        </w:rPr>
        <w:t>19. В случае выявления трудоспособных граждан, не</w:t>
      </w:r>
      <w:r w:rsidR="00F64FFF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занятых в экономике</w:t>
      </w:r>
      <w:r w:rsidR="00F64FFF">
        <w:rPr>
          <w:sz w:val="30"/>
          <w:szCs w:val="30"/>
        </w:rPr>
        <w:t xml:space="preserve">, которые подлежали включению в </w:t>
      </w:r>
      <w:r w:rsidRPr="00186929">
        <w:rPr>
          <w:sz w:val="30"/>
          <w:szCs w:val="30"/>
        </w:rPr>
        <w:t>списки за</w:t>
      </w:r>
      <w:r w:rsidR="00F64FFF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 xml:space="preserve">прошлые периоды, </w:t>
      </w:r>
      <w:r w:rsidR="00F64FFF">
        <w:rPr>
          <w:sz w:val="30"/>
          <w:szCs w:val="30"/>
        </w:rPr>
        <w:t xml:space="preserve">такие списки пересматриваются в </w:t>
      </w:r>
      <w:r w:rsidRPr="00186929">
        <w:rPr>
          <w:sz w:val="30"/>
          <w:szCs w:val="30"/>
        </w:rPr>
        <w:t>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14:paraId="030C0B95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Включение трудоспособных граждан, не</w:t>
      </w:r>
      <w:r w:rsidR="00F64FFF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занятых в</w:t>
      </w:r>
      <w:r w:rsidR="00F64FFF">
        <w:rPr>
          <w:sz w:val="30"/>
          <w:szCs w:val="30"/>
        </w:rPr>
        <w:t xml:space="preserve"> экономике, в списки за </w:t>
      </w:r>
      <w:r w:rsidRPr="00186929">
        <w:rPr>
          <w:sz w:val="30"/>
          <w:szCs w:val="30"/>
        </w:rPr>
        <w:t xml:space="preserve">прошлые периоды осуществляется путем формирования в электронном виде дополнительных списков, </w:t>
      </w:r>
      <w:r w:rsidRPr="00137009">
        <w:rPr>
          <w:sz w:val="30"/>
          <w:szCs w:val="30"/>
        </w:rPr>
        <w:t>названных в</w:t>
      </w:r>
      <w:r w:rsidR="00F64FFF">
        <w:rPr>
          <w:sz w:val="30"/>
          <w:szCs w:val="30"/>
        </w:rPr>
        <w:t xml:space="preserve"> </w:t>
      </w:r>
      <w:r w:rsidRPr="00F64FFF">
        <w:rPr>
          <w:sz w:val="30"/>
          <w:szCs w:val="30"/>
        </w:rPr>
        <w:t>абзаце пятом</w:t>
      </w:r>
      <w:r w:rsidR="00F64FFF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пункта</w:t>
      </w:r>
      <w:r w:rsidR="00F64FFF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4 настоящего Положения, содержащих сведения об</w:t>
      </w:r>
      <w:r w:rsidR="00F64FFF">
        <w:rPr>
          <w:sz w:val="30"/>
          <w:szCs w:val="30"/>
        </w:rPr>
        <w:t xml:space="preserve"> указанных гражданах и </w:t>
      </w:r>
      <w:r w:rsidRPr="00186929">
        <w:rPr>
          <w:sz w:val="30"/>
          <w:szCs w:val="30"/>
        </w:rPr>
        <w:t>периодах перерасчета платы за</w:t>
      </w:r>
      <w:r w:rsidR="00F64FFF">
        <w:rPr>
          <w:sz w:val="30"/>
          <w:szCs w:val="30"/>
        </w:rPr>
        <w:t xml:space="preserve"> жилищно-коммунальные услуги по </w:t>
      </w:r>
      <w:r w:rsidRPr="00186929">
        <w:rPr>
          <w:sz w:val="30"/>
          <w:szCs w:val="30"/>
        </w:rPr>
        <w:t xml:space="preserve">установленным законодательством тарифам (ценам) </w:t>
      </w:r>
      <w:r w:rsidRPr="00186929">
        <w:rPr>
          <w:sz w:val="30"/>
          <w:szCs w:val="30"/>
        </w:rPr>
        <w:lastRenderedPageBreak/>
        <w:t>на жилищно-коммунальные услуги, обеспечивающим полное возмещение экон</w:t>
      </w:r>
      <w:r w:rsidR="00F64FFF">
        <w:rPr>
          <w:sz w:val="30"/>
          <w:szCs w:val="30"/>
        </w:rPr>
        <w:t xml:space="preserve">омически обоснованных затрат на </w:t>
      </w:r>
      <w:r w:rsidRPr="00186929">
        <w:rPr>
          <w:sz w:val="30"/>
          <w:szCs w:val="30"/>
        </w:rPr>
        <w:t>их оказание (далее – пересмотренные списки).</w:t>
      </w:r>
    </w:p>
    <w:p w14:paraId="00250077" w14:textId="77777777" w:rsidR="004561C6" w:rsidRPr="00E94A20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E94A20">
        <w:rPr>
          <w:sz w:val="30"/>
          <w:szCs w:val="30"/>
        </w:rPr>
        <w:t xml:space="preserve">Пересмотренные списки подписываются и утверждаются в месяце их формирования в порядке, установленном абзацами </w:t>
      </w:r>
      <w:r w:rsidRPr="00F64FFF">
        <w:rPr>
          <w:sz w:val="30"/>
          <w:szCs w:val="30"/>
        </w:rPr>
        <w:t>вторым</w:t>
      </w:r>
      <w:r w:rsidRPr="00E94A20">
        <w:rPr>
          <w:sz w:val="30"/>
          <w:szCs w:val="30"/>
        </w:rPr>
        <w:t xml:space="preserve"> и третьим части первой пункта 20 Положения № 240.</w:t>
      </w:r>
    </w:p>
    <w:p w14:paraId="268F8497" w14:textId="77777777" w:rsidR="004561C6" w:rsidRPr="00186929" w:rsidRDefault="004561C6" w:rsidP="004561C6">
      <w:pPr>
        <w:pStyle w:val="newncpi"/>
        <w:spacing w:before="0" w:after="0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Утвержденные пересмотренные списки посредством общегосударственной автоматизиров</w:t>
      </w:r>
      <w:r w:rsidR="00F64FFF">
        <w:rPr>
          <w:sz w:val="30"/>
          <w:szCs w:val="30"/>
        </w:rPr>
        <w:t xml:space="preserve">анной информационной системы до </w:t>
      </w:r>
      <w:r w:rsidRPr="00186929">
        <w:rPr>
          <w:sz w:val="30"/>
          <w:szCs w:val="30"/>
        </w:rPr>
        <w:t>5-го числа месяца, следующего за</w:t>
      </w:r>
      <w:r w:rsidR="00F64FFF">
        <w:rPr>
          <w:sz w:val="30"/>
          <w:szCs w:val="30"/>
        </w:rPr>
        <w:t xml:space="preserve"> </w:t>
      </w:r>
      <w:r w:rsidRPr="00186929">
        <w:rPr>
          <w:sz w:val="30"/>
          <w:szCs w:val="30"/>
        </w:rPr>
        <w:t>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6ADE5789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20. Утвержденные списки хранятся в базе данных три года.</w:t>
      </w:r>
    </w:p>
    <w:p w14:paraId="6ED105AC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21. Информирование граждан об оплате услуг с возмещением затрат осуществляется путем включения соответствующей информации в извещение о размере платы за жилищно-коммунальные услуги и платы за пользование жилым помещением.</w:t>
      </w:r>
    </w:p>
    <w:p w14:paraId="63D38EB2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  <w:r w:rsidRPr="00186929">
        <w:rPr>
          <w:sz w:val="30"/>
          <w:szCs w:val="3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14:paraId="46161C34" w14:textId="77777777" w:rsidR="004561C6" w:rsidRPr="00186929" w:rsidRDefault="004561C6" w:rsidP="004561C6">
      <w:pPr>
        <w:pStyle w:val="point"/>
        <w:ind w:firstLine="709"/>
        <w:rPr>
          <w:sz w:val="30"/>
          <w:szCs w:val="30"/>
        </w:rPr>
      </w:pPr>
    </w:p>
    <w:p w14:paraId="5944D30D" w14:textId="77777777" w:rsidR="009D345B" w:rsidRPr="004561C6" w:rsidRDefault="009D345B"/>
    <w:sectPr w:rsidR="009D345B" w:rsidRPr="004561C6" w:rsidSect="00473862">
      <w:headerReference w:type="even" r:id="rId12"/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503B7" w14:textId="77777777" w:rsidR="00DD2CC3" w:rsidRDefault="00DD2CC3" w:rsidP="004561C6">
      <w:pPr>
        <w:spacing w:after="0" w:line="240" w:lineRule="auto"/>
      </w:pPr>
      <w:r>
        <w:separator/>
      </w:r>
    </w:p>
  </w:endnote>
  <w:endnote w:type="continuationSeparator" w:id="0">
    <w:p w14:paraId="25C30DE7" w14:textId="77777777" w:rsidR="00DD2CC3" w:rsidRDefault="00DD2CC3" w:rsidP="0045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2043E" w14:textId="77777777" w:rsidR="00DD2CC3" w:rsidRDefault="00DD2CC3" w:rsidP="004561C6">
      <w:pPr>
        <w:spacing w:after="0" w:line="240" w:lineRule="auto"/>
      </w:pPr>
      <w:r>
        <w:separator/>
      </w:r>
    </w:p>
  </w:footnote>
  <w:footnote w:type="continuationSeparator" w:id="0">
    <w:p w14:paraId="6C55BE8F" w14:textId="77777777" w:rsidR="00DD2CC3" w:rsidRDefault="00DD2CC3" w:rsidP="0045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9E9F" w14:textId="77777777" w:rsidR="00000000" w:rsidRDefault="00DA3AA7">
    <w:pPr>
      <w:pStyle w:val="a3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1921678992"/>
      <w:docPartObj>
        <w:docPartGallery w:val="Page Numbers (Top of Page)"/>
        <w:docPartUnique/>
      </w:docPartObj>
    </w:sdtPr>
    <w:sdtContent>
      <w:p w14:paraId="5BCBF709" w14:textId="77777777" w:rsidR="004561C6" w:rsidRPr="004561C6" w:rsidRDefault="004561C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61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61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61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3DD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561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D0F6CD" w14:textId="77777777" w:rsidR="004561C6" w:rsidRPr="004561C6" w:rsidRDefault="004561C6" w:rsidP="00767DF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282C" w14:textId="77777777" w:rsidR="00000000" w:rsidRPr="00473862" w:rsidRDefault="00000000" w:rsidP="00473862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36"/>
    <w:rsid w:val="00254402"/>
    <w:rsid w:val="002D4DE7"/>
    <w:rsid w:val="004561C6"/>
    <w:rsid w:val="004C54D1"/>
    <w:rsid w:val="005242BE"/>
    <w:rsid w:val="005A1743"/>
    <w:rsid w:val="00782CBB"/>
    <w:rsid w:val="008822FE"/>
    <w:rsid w:val="008E4F36"/>
    <w:rsid w:val="0092028D"/>
    <w:rsid w:val="009D345B"/>
    <w:rsid w:val="00B8084D"/>
    <w:rsid w:val="00CA2A7F"/>
    <w:rsid w:val="00D04469"/>
    <w:rsid w:val="00DA3AA7"/>
    <w:rsid w:val="00DD2CC3"/>
    <w:rsid w:val="00E07B09"/>
    <w:rsid w:val="00F64FFF"/>
    <w:rsid w:val="00FD1918"/>
    <w:rsid w:val="00FE3DD4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D4FD"/>
  <w15:chartTrackingRefBased/>
  <w15:docId w15:val="{0A37D758-BDB5-4500-8785-8F021DC5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uiPriority w:val="99"/>
    <w:rsid w:val="004561C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4561C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561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4561C6"/>
    <w:rPr>
      <w:rFonts w:ascii="Calibri" w:eastAsia="Calibri" w:hAnsi="Calibri" w:cs="Calibri"/>
      <w:lang w:val="ru-RU"/>
    </w:rPr>
  </w:style>
  <w:style w:type="paragraph" w:customStyle="1" w:styleId="point">
    <w:name w:val="point"/>
    <w:basedOn w:val="a"/>
    <w:rsid w:val="004561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561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561C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4561C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5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1C6"/>
  </w:style>
  <w:style w:type="paragraph" w:styleId="a8">
    <w:name w:val="Balloon Text"/>
    <w:basedOn w:val="a"/>
    <w:link w:val="a9"/>
    <w:uiPriority w:val="99"/>
    <w:semiHidden/>
    <w:unhideWhenUsed/>
    <w:rsid w:val="0092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P\AppData\Local\Microsoft\Windows\INetCache\Content.Outlook\9JBWC3CZ\tx.dll%3fd=299369&amp;a=12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KOMP\AppData\Local\Microsoft\Windows\INetCache\Content.Outlook\9JBWC3CZ\tx.dll%3fd=371772&amp;a=1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KOMP\AppData\Local\Microsoft\Windows\INetCache\Content.Outlook\9JBWC3CZ\tx.dll%3fd=299369&amp;a=12" TargetMode="External"/><Relationship Id="rId11" Type="http://schemas.openxmlformats.org/officeDocument/2006/relationships/hyperlink" Target="file:///C:\Users\KOMP\AppData\Local\Microsoft\Windows\INetCache\Content.Outlook\9JBWC3CZ\tx.dll%3fd=299369&amp;a=1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KOMP\AppData\Local\Microsoft\Windows\INetCache\Content.Outlook\9JBWC3CZ\tx.dll%3fd=350022&amp;a=81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KOMP\AppData\Local\Microsoft\Windows\INetCache\Content.Outlook\9JBWC3CZ\tx.dll%3fd=229404&amp;a=28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Винярская</dc:creator>
  <cp:keywords/>
  <dc:description/>
  <cp:lastModifiedBy>Блажиевский Владимир</cp:lastModifiedBy>
  <cp:revision>2</cp:revision>
  <cp:lastPrinted>2024-10-10T12:03:00Z</cp:lastPrinted>
  <dcterms:created xsi:type="dcterms:W3CDTF">2024-12-05T06:16:00Z</dcterms:created>
  <dcterms:modified xsi:type="dcterms:W3CDTF">2024-12-05T06:16:00Z</dcterms:modified>
</cp:coreProperties>
</file>